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42" w:rsidRPr="001871A9" w:rsidRDefault="001871A9" w:rsidP="000B7BF6">
      <w:pPr>
        <w:jc w:val="center"/>
        <w:rPr>
          <w:sz w:val="36"/>
          <w:szCs w:val="36"/>
          <w:lang w:val="en-US"/>
        </w:rPr>
      </w:pPr>
      <w:r w:rsidRPr="001871A9">
        <w:rPr>
          <w:sz w:val="36"/>
          <w:szCs w:val="36"/>
        </w:rPr>
        <w:t>PRE ACCREDITO</w:t>
      </w:r>
    </w:p>
    <w:tbl>
      <w:tblPr>
        <w:tblStyle w:val="Grigliatabella"/>
        <w:tblpPr w:leftFromText="141" w:rightFromText="141" w:vertAnchor="page" w:horzAnchor="margin" w:tblpXSpec="center" w:tblpY="2386"/>
        <w:tblW w:w="0" w:type="auto"/>
        <w:tblLook w:val="04A0"/>
      </w:tblPr>
      <w:tblGrid>
        <w:gridCol w:w="3017"/>
        <w:gridCol w:w="2478"/>
        <w:gridCol w:w="2252"/>
      </w:tblGrid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 w:rsidRPr="000B7BF6">
              <w:rPr>
                <w:lang w:val="en-US"/>
              </w:rPr>
              <w:t xml:space="preserve">                                               </w:t>
            </w:r>
            <w:r>
              <w:t>Nome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43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Cognome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        Società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Partita IVA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43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     Indirizzo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           Cap.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          Città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       Provincia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43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   Telefono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       </w:t>
            </w:r>
            <w:proofErr w:type="spellStart"/>
            <w:r>
              <w:t>Email</w:t>
            </w:r>
            <w:proofErr w:type="spellEnd"/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Territoriale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  Data arrivo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43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        Data partenza</w:t>
            </w:r>
          </w:p>
        </w:tc>
        <w:tc>
          <w:tcPr>
            <w:tcW w:w="4730" w:type="dxa"/>
            <w:gridSpan w:val="2"/>
          </w:tcPr>
          <w:p w:rsidR="001871A9" w:rsidRDefault="001871A9" w:rsidP="001871A9"/>
        </w:tc>
      </w:tr>
      <w:tr w:rsidR="001871A9" w:rsidTr="001871A9">
        <w:trPr>
          <w:trHeight w:val="470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Escursione Domenica 26</w:t>
            </w:r>
          </w:p>
        </w:tc>
        <w:tc>
          <w:tcPr>
            <w:tcW w:w="2478" w:type="dxa"/>
          </w:tcPr>
          <w:p w:rsidR="001871A9" w:rsidRDefault="001871A9" w:rsidP="001871A9">
            <w:pPr>
              <w:jc w:val="center"/>
            </w:pPr>
            <w:r>
              <w:t xml:space="preserve">                                                             Si</w:t>
            </w:r>
          </w:p>
        </w:tc>
        <w:tc>
          <w:tcPr>
            <w:tcW w:w="2252" w:type="dxa"/>
          </w:tcPr>
          <w:p w:rsidR="001871A9" w:rsidRDefault="001871A9" w:rsidP="001871A9">
            <w:pPr>
              <w:jc w:val="center"/>
            </w:pPr>
            <w:r>
              <w:t xml:space="preserve">                                                 No</w:t>
            </w:r>
          </w:p>
        </w:tc>
      </w:tr>
      <w:tr w:rsidR="001871A9" w:rsidTr="001871A9">
        <w:trPr>
          <w:trHeight w:val="495"/>
        </w:trPr>
        <w:tc>
          <w:tcPr>
            <w:tcW w:w="3017" w:type="dxa"/>
          </w:tcPr>
          <w:p w:rsidR="001871A9" w:rsidRDefault="001871A9" w:rsidP="001871A9">
            <w:r>
              <w:t xml:space="preserve">                                                Visita aziendale Venerdì 24</w:t>
            </w:r>
          </w:p>
        </w:tc>
        <w:tc>
          <w:tcPr>
            <w:tcW w:w="2478" w:type="dxa"/>
          </w:tcPr>
          <w:p w:rsidR="001871A9" w:rsidRDefault="001871A9" w:rsidP="001871A9">
            <w:pPr>
              <w:jc w:val="center"/>
            </w:pPr>
            <w:r>
              <w:t xml:space="preserve">                                                      Si</w:t>
            </w:r>
          </w:p>
        </w:tc>
        <w:tc>
          <w:tcPr>
            <w:tcW w:w="2252" w:type="dxa"/>
          </w:tcPr>
          <w:p w:rsidR="001871A9" w:rsidRDefault="001871A9" w:rsidP="001871A9">
            <w:pPr>
              <w:jc w:val="center"/>
            </w:pPr>
            <w:r>
              <w:t xml:space="preserve">                                                No</w:t>
            </w:r>
          </w:p>
        </w:tc>
      </w:tr>
    </w:tbl>
    <w:p w:rsidR="00552142" w:rsidRPr="000B7BF6" w:rsidRDefault="00552142" w:rsidP="00552142">
      <w:pPr>
        <w:jc w:val="center"/>
        <w:rPr>
          <w:lang w:val="en-US"/>
        </w:rPr>
      </w:pPr>
    </w:p>
    <w:p w:rsidR="00552142" w:rsidRPr="000B7BF6" w:rsidRDefault="00552142" w:rsidP="00552142">
      <w:pPr>
        <w:jc w:val="center"/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552142" w:rsidRPr="000B7BF6" w:rsidRDefault="00552142" w:rsidP="00552142">
      <w:pPr>
        <w:rPr>
          <w:lang w:val="en-US"/>
        </w:rPr>
      </w:pPr>
    </w:p>
    <w:p w:rsidR="000B7BF6" w:rsidRDefault="00552142" w:rsidP="000B7BF6">
      <w:pPr>
        <w:pStyle w:val="Paragrafoelenco"/>
        <w:numPr>
          <w:ilvl w:val="0"/>
          <w:numId w:val="2"/>
        </w:numPr>
      </w:pPr>
      <w:r w:rsidRPr="000B7BF6">
        <w:rPr>
          <w:u w:val="single"/>
        </w:rPr>
        <w:t>Quota d’iscrizione all’</w:t>
      </w:r>
      <w:r w:rsidR="000B7BF6" w:rsidRPr="000B7BF6">
        <w:rPr>
          <w:u w:val="single"/>
        </w:rPr>
        <w:t>Evento di C</w:t>
      </w:r>
      <w:r w:rsidRPr="000B7BF6">
        <w:rPr>
          <w:u w:val="single"/>
        </w:rPr>
        <w:t>onfindustria</w:t>
      </w:r>
      <w:r w:rsidR="000B7BF6" w:rsidRPr="000B7BF6">
        <w:rPr>
          <w:u w:val="single"/>
        </w:rPr>
        <w:t xml:space="preserve"> </w:t>
      </w:r>
      <w:r w:rsidR="000B7BF6">
        <w:t>€ 100,00 + iva 22%</w:t>
      </w:r>
    </w:p>
    <w:p w:rsidR="000B7BF6" w:rsidRDefault="000B7BF6" w:rsidP="000B7BF6">
      <w:pPr>
        <w:pStyle w:val="Paragrafoelenco"/>
        <w:numPr>
          <w:ilvl w:val="0"/>
          <w:numId w:val="1"/>
        </w:numPr>
      </w:pPr>
      <w:r w:rsidRPr="001871A9">
        <w:rPr>
          <w:u w:val="single"/>
        </w:rPr>
        <w:t>L’iscrizione da diritto a</w:t>
      </w:r>
      <w:r>
        <w:t>: PARTECIPAZIONE LAVORI, LUNCH A BORDO DEL 25 LUGLIO,</w:t>
      </w:r>
      <w:r w:rsidR="00552142">
        <w:t xml:space="preserve"> </w:t>
      </w:r>
      <w:r w:rsidR="001871A9">
        <w:t>EVENTI SOCIALI E TRASFERIMENTI.</w:t>
      </w:r>
    </w:p>
    <w:p w:rsidR="001871A9" w:rsidRDefault="001871A9" w:rsidP="001871A9">
      <w:pPr>
        <w:pStyle w:val="Paragrafoelenco"/>
      </w:pPr>
    </w:p>
    <w:p w:rsidR="000B7BF6" w:rsidRDefault="000B7BF6" w:rsidP="000B7BF6">
      <w:pPr>
        <w:pStyle w:val="Paragrafoelenco"/>
      </w:pPr>
      <w:r>
        <w:t>Ai sensi del D.L. 196 del 30-06-2003 in merito al trattamento dei dati personali riportati sulla presente scheda, la Kama Eventi e Congressi in qualità di titolare del trattamento, Vi informa che i dati in nostro possesso saranno utilizzati per finalità atte allo svolgimento delle attività commerciali, fiscali e legali definite dal programma del corso. Si autorizza l’utilizzo dei dati sopra riportati.</w:t>
      </w:r>
    </w:p>
    <w:p w:rsidR="000B7BF6" w:rsidRDefault="000B7BF6" w:rsidP="000B7BF6">
      <w:pPr>
        <w:pStyle w:val="Paragrafoelenco"/>
      </w:pPr>
    </w:p>
    <w:p w:rsidR="000B7BF6" w:rsidRDefault="001871A9" w:rsidP="000B7BF6">
      <w:pPr>
        <w:pStyle w:val="Paragrafoelenco"/>
      </w:pPr>
      <w:r>
        <w:t>Per informazioni:  info@kamaeventi.com</w:t>
      </w:r>
    </w:p>
    <w:sectPr w:rsidR="000B7BF6" w:rsidSect="00A64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549"/>
    <w:multiLevelType w:val="hybridMultilevel"/>
    <w:tmpl w:val="C96243F6"/>
    <w:lvl w:ilvl="0" w:tplc="C69E3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7F1B"/>
    <w:multiLevelType w:val="hybridMultilevel"/>
    <w:tmpl w:val="F25C3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A6F"/>
    <w:rsid w:val="000B7BF6"/>
    <w:rsid w:val="00113A9A"/>
    <w:rsid w:val="001871A9"/>
    <w:rsid w:val="00282A6F"/>
    <w:rsid w:val="00552142"/>
    <w:rsid w:val="007E607C"/>
    <w:rsid w:val="00A5284F"/>
    <w:rsid w:val="00A649EF"/>
    <w:rsid w:val="00D8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2</cp:revision>
  <dcterms:created xsi:type="dcterms:W3CDTF">2015-04-24T08:51:00Z</dcterms:created>
  <dcterms:modified xsi:type="dcterms:W3CDTF">2015-04-27T08:35:00Z</dcterms:modified>
</cp:coreProperties>
</file>